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2" w:rsidRDefault="00BC0A40" w:rsidP="00BC0A40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</w:pPr>
      <w:bookmarkStart w:id="0" w:name="_Toc471717648"/>
      <w:r w:rsidRPr="00BC0A40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>По материалам курсов повышения квалификации</w:t>
      </w:r>
      <w:r w:rsidR="003210F2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>:</w:t>
      </w:r>
    </w:p>
    <w:p w:rsidR="003210F2" w:rsidRDefault="00BC0A40" w:rsidP="00BC0A40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</w:pPr>
      <w:r w:rsidRPr="00BC0A40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 xml:space="preserve"> «Разработка адаптированных образовательных программ дошкольников с ОВЗ на основе примерных АООП в контексте ФГОС ДО», </w:t>
      </w:r>
    </w:p>
    <w:p w:rsidR="00BC0A40" w:rsidRPr="00BC0A40" w:rsidRDefault="00BC0A40" w:rsidP="00BC0A40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</w:pPr>
      <w:bookmarkStart w:id="1" w:name="_GoBack"/>
      <w:bookmarkEnd w:id="1"/>
      <w:r w:rsidRPr="00BC0A40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 xml:space="preserve">ККИПК и ППРО,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</w:rPr>
        <w:t>март 2019 г.</w:t>
      </w:r>
    </w:p>
    <w:p w:rsidR="00BC0A40" w:rsidRDefault="00BC0A40" w:rsidP="000C2209">
      <w:pPr>
        <w:keepNext/>
        <w:keepLines/>
        <w:spacing w:before="120" w:after="12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0C2209" w:rsidRPr="000C2209" w:rsidRDefault="000C2209" w:rsidP="000C2209">
      <w:pPr>
        <w:keepNext/>
        <w:keepLines/>
        <w:spacing w:before="120" w:after="12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2209">
        <w:rPr>
          <w:rFonts w:ascii="Times New Roman" w:eastAsia="Times New Roman" w:hAnsi="Times New Roman" w:cs="Times New Roman"/>
          <w:b/>
          <w:bCs/>
          <w:sz w:val="28"/>
          <w:szCs w:val="26"/>
        </w:rPr>
        <w:t>Международные и федеральные документы, регламентирующие получение образования детьми с ОВЗ</w:t>
      </w:r>
      <w:bookmarkEnd w:id="0"/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В Российской Федерации нормативно-правовая основа для организации образования лиц с ОВЗ, детей-инвалидов установлена в соответствии с решениями, отраженных в документах нескольких уровней: международных; Федеральных; ведомственных; региональных. Еще в середине ХХ века впервые было признано и определено, что «каждый человек имеет право на образование». «Начальное образование должно быть обязательным» – подчеркнуто во Всеобщей Декларации прав человека. Декларация, принятая на третьей сессии Генеральной Ассамблеи ООН резолюцией 217А (III) («Международный пакт о правах человека») от 10 декабря 1948 года, была рекомендована для всех стран–членов ООН. Эта Декларация лежит в основе всех международных решений по вопросам образования. В дальнейшем были выработаны основные принципы соблюдения прав на образование путем формирования законодательных и других мер поддержки образования. Эти принципы отражены в следующих международных документах: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В Конвенции «О борьбе с дискриминацией в области образования», принятой 14.12.1960 г. Генеральной конференцией Организации Oбъединенных Наций (ООН) по вопросам образования, науки и культуры на ее одиннадцатой сессии, была определена общедоступность и равные условия в отношении качества обучения на начальных ступенях.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Международный акт об экономических, социальных и культурных правах (принят резолюцией Генеральной Ассамблеи от 16 декабря 1966 г.) закрепил право каждого человека на доступное образование на всех его ступенях, включая профессионально-техническое среднее образование.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 xml:space="preserve">В Декларации ООН «О правах инвалидов» (принята резолюцией 3447 (XXX) Генеральной Ассамблеи от 9 декабря 1975 г.) раскрыто понятие «инвалид» – «любое лицо, которое не может самостоятельно обеспечить полностью или частично </w:t>
      </w:r>
      <w:r w:rsidR="000C2209" w:rsidRPr="000C2209">
        <w:rPr>
          <w:rFonts w:ascii="Times New Roman" w:eastAsia="Calibri" w:hAnsi="Times New Roman" w:cs="Times New Roman"/>
          <w:sz w:val="28"/>
        </w:rPr>
        <w:lastRenderedPageBreak/>
        <w:t>потребности нормальной личной и/или социальной жизни в силу недостатка, будь то врожденного или нет, его или ее физических или умственных способностей». Отмечается, что инвалиды могут пользоваться всеми правами, изложенными в Декларации, а эти права должны быть признаны за всеми инвалидами без каких бы то ни было исключений и без различия и дискриминации. В государствах должны быть созданы условия и для образования взрослых, в части общей системы непрерывного образования (Рекомендация о развитии образования взрослых (26.11.1976 г.).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Всемирная программа действий в отношении инвалидов (принята резолюцией 37/52 Генеральной Ассамблеи от 3 декабря 1982 г.) конкретизирует дальнейшие мероприятия и предложения по осуществлению всемирной программы действий в отношении инвалидов.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Всемирная Декларация «Об образовании для всех» (1990 г.) определила минимальное содержание базовых образовательных потребностей для всех людей, а именно объем необходимых навыков, которые необходимы людям для выживания, развития своих способностей, существования и работы в условиях соблюдения человеческого достоинства, всестороннего участия в развитии, повышении качества своей жизни, принятии всесторонне взвешенных решений и продолжения образования.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Конвенция о правах инвалидов (принята резолюцией 61/106 Генеральной Ассамблеи от 13 декабря 2006 г.). В статье 24 вышеназванного документа – «Образование» уточняется необходимость обеспечения государственных гарантий для лиц с ограниченными возможностями здоровья, инвалидов в создании условий для эффективного участия в жизни свободного общества, в доступе наравне с другими к инклюзивному, качественному и бесплатному начальному и среднему образованию в местах своего проживания, с созданием эффективных мер по организации индивидуальной поддержки. Этот документ является самым значимым решением в области защиты прав лиц с ограниченными возможностями. Данные положения международного права приняты во внимание во многих странах, в том числе и в Российской Федерации.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 xml:space="preserve">Вышеназванные международные документы е соотносятся с требованиями обязательного права и носят </w:t>
      </w:r>
      <w:r w:rsidRPr="000C2209">
        <w:rPr>
          <w:rFonts w:ascii="Times New Roman" w:eastAsia="Calibri" w:hAnsi="Times New Roman" w:cs="Times New Roman"/>
          <w:i/>
          <w:sz w:val="28"/>
        </w:rPr>
        <w:t xml:space="preserve">рекомендательный </w:t>
      </w:r>
      <w:r w:rsidRPr="000C2209">
        <w:rPr>
          <w:rFonts w:ascii="Times New Roman" w:eastAsia="Calibri" w:hAnsi="Times New Roman" w:cs="Times New Roman"/>
          <w:sz w:val="28"/>
        </w:rPr>
        <w:t>характер для государств-участников международных организаций. Однако, в случае ратификации документов такого</w:t>
      </w:r>
      <w:r w:rsidR="00BC0A40">
        <w:rPr>
          <w:rFonts w:ascii="Times New Roman" w:eastAsia="Calibri" w:hAnsi="Times New Roman" w:cs="Times New Roman"/>
          <w:sz w:val="28"/>
        </w:rPr>
        <w:t xml:space="preserve"> </w:t>
      </w:r>
      <w:r w:rsidRPr="000C2209">
        <w:rPr>
          <w:rFonts w:ascii="Times New Roman" w:eastAsia="Calibri" w:hAnsi="Times New Roman" w:cs="Times New Roman"/>
          <w:sz w:val="28"/>
        </w:rPr>
        <w:lastRenderedPageBreak/>
        <w:t>порядка (Декларации, Соглашения, Конвенции) законодательство страны может быть приведено в соответствии с нормами Международного права.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Так, в Федеральном законе «О ратификации Конвенции о правах инвалидов» (от 3 мая 2012 г. N 46-ФЗ) отмечена ратификация международного документа и принятие обязательств по реализации вышеназванных положений в правовые нормы, регулирующие правоотношения в сфере образования, в том числе определение «инклюзивного образования» и механизмов его реализации.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Гарантия прав на получение равного, бесплатного и доступного образования в нашей стране закреплена в ряде документов: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Конституция РФ,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Федеральный закон от 22 августа 1996 г. № 125-ФЗ «О высшем и послевузовском профессиональном образовании»,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Федеральный закон от 24 ноября 1995 г. 181-ФЗ «О социальной защите инвалидов в Российской Федерации»,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Федеральный закон от 24 июля 1998 г. № 124-ФЗ «Об основных гарантиях прав ребенка в Российской Федерации»,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Федеральный закон от 24 июня 1999 г. № 120-ФЗ «Об основах системы профилактики безнадзорности и правонарушений несовершеннолетних»,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 и других законодательных актах,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Основополагающим законодательным актом, регулирующим процесс образования детей с ОВЗ, является Федеральный закон от 29 декабря 2012 г. № 273-ФЗ «Об образовании в Российской Федерации» (далее – ФЗ № 273),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Государственной программа Российской Федерации «Доступная среда», определяющая одним из приоритетных направлений государственной политики создание условий для предоставления детям-инвалидам с учетом особенностей их психофизического развития равного доступа к качественному образованию в общеобразовательных и других образовательных учреждениях,</w:t>
      </w:r>
    </w:p>
    <w:p w:rsid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Указ Президента РФ от 1 июня 2012 г. № 761 «О Национальной стратегии действий в интересах детей на 2012-2017 годы», в которой подчеркивается необходимость разработки и внедрения таких форм работы с детьми-инвалидами и детьми с ограниченными возможностями здоровья, которые будут способствовать реабилитации и полноценной интеграции в общество.</w:t>
      </w:r>
    </w:p>
    <w:p w:rsidR="00BC0A40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C2209" w:rsidRPr="000C2209" w:rsidRDefault="000C2209" w:rsidP="000C220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0C2209">
        <w:rPr>
          <w:rFonts w:ascii="Times New Roman" w:eastAsia="Calibri" w:hAnsi="Times New Roman" w:cs="Times New Roman"/>
          <w:b/>
          <w:sz w:val="28"/>
        </w:rPr>
        <w:t>Документы, конкретизирующие правовые, организационные и содержательные аспекты получения образования детьми с ОВЗ: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 xml:space="preserve">Приказ МОиН РФ 20 сентября 2013 г. N 1082 г. Москва «Об утверждении Положения о психолого-медико-педагогической комиссии», 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Письмо Заместителя министра Минобрнауки России от 07.06.2013 № ИР-535/07 «О коррекционном и инклюзивном образовании детей»,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 xml:space="preserve">Письмо Минобрнауки России от 13.11.2014 г. № ВК-2422/07 «О сохранении сети отдельных организаций, осуществляющих образовательную деятельность по адаптированным основным общеобразовательным программам», 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 xml:space="preserve">Приказ Минобрнауки России от 31 декабря 2015 г. № 1577 «О внесении изменений в приказ от 17 декабря 2010 г. № 1897 «Об утверждении федерального государственного образовательного стандарта основного общего образования» зарегистрирован Минюстом России 2 февраля 2016 г., регистрационный № 409374. 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Приказ Минобрнауки России от 31 декабря 2015 г. № 1578 «О внесении изменений в приказ от 17 мая 2012 г. № 413 «Об утверждении федерального государственного образовательного стандарта среднего общего образования» зарегистрирован Минюстом России 9 февраля 2016 г., регистрационный № 41020,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 xml:space="preserve">Приказ Минобрнауки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Приказ Минобрнауки России от 02.12.2015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образования»,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 xml:space="preserve">Письмо Минобрнауки России от 25.02.2015 № 02-60 «Об организации и проведении ГИА в форме ОГЭ и ЕГЭ для лиц с ОВЗ и формировании предметных комиссий», 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 xml:space="preserve">Письмо Минобрнауки России от 16.02.2015 № ВК-333/07 «Об организации работы по введению ФГОС образования обучающихся с ОВЗ», 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 xml:space="preserve">Письмо Минобрнауки России от 10.02.2015 № ВК-268/07 «О совершенствовании деятельности центров психолого-педагогической, медицинской и социальной помощи», 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 xml:space="preserve">Письмо Минобрнауки России от 13.11.2015 № 07-3735 «О направлении методических рекомендаций (лучшие практики инклюзивного образования в РФ)», 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Письмо Минобрнауки России от 11.03.2016 № ВК 452-07 «О введении ФГОС ОВЗ (методические рекомендации).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Рекомендации Министерства образования и науки Российской Федерации органам исполнительной власти субъектов Российской Федерации, осуществляющим государственное управление в сфере образования по организации деятельности психолого-медико-педагогических комиссий в Российской Федерации от 23.05.2016 ВК 1074/07.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Приказ от 19 декабря 2014 г. N 1598 «Об утверждении Федерального Государственного Образовательного Стандарта начального общего образования обучающихся с ОВЗ».</w:t>
      </w:r>
    </w:p>
    <w:p w:rsidR="000C2209" w:rsidRPr="000C2209" w:rsidRDefault="00BC0A40" w:rsidP="00BC0A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● </w:t>
      </w:r>
      <w:r w:rsidR="000C2209" w:rsidRPr="000C2209">
        <w:rPr>
          <w:rFonts w:ascii="Times New Roman" w:eastAsia="Calibri" w:hAnsi="Times New Roman" w:cs="Times New Roman"/>
          <w:sz w:val="28"/>
        </w:rPr>
        <w:t>Приказ от 19 декабря 2014 г.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С 1 сентября 2016 года вступают в силу Федеральный государственный образовательный стандарт начального общего образования обучающихся с ограниченными возможностями здоровья (далее – ФГОС НОО ОВЗ) и Федеральный государственный образовательный стандарт образования обучающихся с умственной отсталостью (интеллектуальными нарушениями) (далее – ФГОС УО (ИН)).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 xml:space="preserve">Принятие данных нормативных документов позволяет предъявлять единые требования к реализации адаптированных основных общеобразовательных программ для разных категорий детей с ОВЗ и/или </w:t>
      </w:r>
      <w:r>
        <w:rPr>
          <w:rFonts w:ascii="Times New Roman" w:eastAsia="Calibri" w:hAnsi="Times New Roman" w:cs="Times New Roman"/>
          <w:sz w:val="28"/>
        </w:rPr>
        <w:t>инвалидностью</w:t>
      </w:r>
      <w:r w:rsidRPr="000C2209">
        <w:rPr>
          <w:rFonts w:ascii="Times New Roman" w:eastAsia="Calibri" w:hAnsi="Times New Roman" w:cs="Times New Roman"/>
          <w:sz w:val="28"/>
        </w:rPr>
        <w:t>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br w:type="page"/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0C2209">
        <w:rPr>
          <w:rFonts w:ascii="Times New Roman" w:eastAsia="Calibri" w:hAnsi="Times New Roman" w:cs="Times New Roman"/>
          <w:b/>
          <w:sz w:val="28"/>
        </w:rPr>
        <w:lastRenderedPageBreak/>
        <w:t>1.2. Организации образования лиц с ОВЗ и с инвалидностью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В нескольких статьях ФЗ № 273 говорится об организации образования лиц с ОВЗ и с инвалидностью. Так, частью 16 статьи 2 закреплено понятие «обучающийся с ограниченными возможностями здоровья»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Статья 17 определяет формы получения образования и формы обучения. В Российской Федерации образование может быть получено как в организациях, осуществляющих образовательную деятельность, так и в форме семейного образования и самообразования.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форме, причем допускается сочетание различных форм получения образования и форм обучения.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В статье 41 «Охрана здоровья обучающихся» описаны особенности организации охраны здоровья обучающихся в организациях, осуществляющих образовательную деятельность, определен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В статье 42 представлены особенности реализации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 В п.3. ст. 42 указано, что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 xml:space="preserve">В п.13. ст.60 «Документы об образовании и (или) о квалификации. Документы об обучении» говорится о том, что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</w:t>
      </w:r>
      <w:r w:rsidRPr="000C2209">
        <w:rPr>
          <w:rFonts w:ascii="Times New Roman" w:eastAsia="Calibri" w:hAnsi="Times New Roman" w:cs="Times New Roman"/>
          <w:sz w:val="28"/>
        </w:rPr>
        <w:lastRenderedPageBreak/>
        <w:t xml:space="preserve">общеобразовательным программам, выдается </w:t>
      </w:r>
      <w:r w:rsidRPr="000C2209">
        <w:rPr>
          <w:rFonts w:ascii="Times New Roman" w:eastAsia="Calibri" w:hAnsi="Times New Roman" w:cs="Times New Roman"/>
          <w:i/>
          <w:sz w:val="28"/>
        </w:rPr>
        <w:t>свидетельство об обучении</w:t>
      </w:r>
      <w:r w:rsidRPr="000C2209">
        <w:rPr>
          <w:rFonts w:ascii="Times New Roman" w:eastAsia="Calibri" w:hAnsi="Times New Roman" w:cs="Times New Roman"/>
          <w:sz w:val="28"/>
        </w:rPr>
        <w:t xml:space="preserve">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[5].</w:t>
      </w:r>
    </w:p>
    <w:p w:rsid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Знание и понимание этих нормативных документов поможет всем участникам образовательного процесса взаимодействовать при организации обучения детей с ограниченными возможностями здоровья.</w:t>
      </w:r>
    </w:p>
    <w:p w:rsidR="00BC0A40" w:rsidRPr="000C2209" w:rsidRDefault="00BC0A40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C2209" w:rsidRPr="000C2209" w:rsidRDefault="000C2209" w:rsidP="00BC0A4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0C2209">
        <w:rPr>
          <w:rFonts w:ascii="Times New Roman" w:eastAsia="Calibri" w:hAnsi="Times New Roman" w:cs="Times New Roman"/>
          <w:b/>
          <w:sz w:val="28"/>
        </w:rPr>
        <w:t>(1.3)</w:t>
      </w:r>
      <w:r w:rsidR="00BC0A4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C2209">
        <w:rPr>
          <w:rFonts w:ascii="Times New Roman" w:eastAsia="Calibri" w:hAnsi="Times New Roman" w:cs="Times New Roman"/>
          <w:b/>
          <w:sz w:val="28"/>
        </w:rPr>
        <w:t>Права, обязанности, ответственность родителей (законных представителей) в сфере образования, защита прав обучающихся и родителей</w:t>
      </w:r>
    </w:p>
    <w:p w:rsid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Для организации конструктивного взаимодействия с родителями ребенка, специалистам образовательных организаций необходимо не только самим знать и понимать основные нормативно-правовые документы, касающиеся получения образования детьми с ОВЗ, но и доводить до сведения родителей необходимую информацию. Ниже приведены в полном объеме статьи 44 и 45 ФЗ-273, касающиеся прав, обязанностей, ответственности, защиты прав родителей (законных представителей) ребенка.</w:t>
      </w:r>
    </w:p>
    <w:p w:rsidR="00BC0A40" w:rsidRPr="000C2209" w:rsidRDefault="00BC0A40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0C2209">
        <w:rPr>
          <w:rFonts w:ascii="Times New Roman" w:eastAsia="Calibri" w:hAnsi="Times New Roman" w:cs="Times New Roman"/>
          <w:b/>
          <w:sz w:val="28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3. Родители (законные представители) несовершеннолетних обучающихся имеют право: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lastRenderedPageBreak/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5) защищать права и законные интересы обучающихся;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lastRenderedPageBreak/>
        <w:t>4. Родители (законные представители) несовершеннолетних обучающихся обязаны: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1) обеспечить получение детьми общего образования;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 xml:space="preserve"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 </w:t>
      </w:r>
    </w:p>
    <w:p w:rsid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BC0A40" w:rsidRPr="000C2209" w:rsidRDefault="00BC0A40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0C2209">
        <w:rPr>
          <w:rFonts w:ascii="Times New Roman" w:eastAsia="Calibri" w:hAnsi="Times New Roman" w:cs="Times New Roman"/>
          <w:b/>
          <w:sz w:val="28"/>
        </w:rPr>
        <w:t>Статья 45. Защита прав обучающихся, родителей (законных представителей) несовершеннолетних обучающихся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</w:t>
      </w:r>
      <w:r w:rsidRPr="000C2209">
        <w:rPr>
          <w:rFonts w:ascii="Times New Roman" w:eastAsia="Calibri" w:hAnsi="Times New Roman" w:cs="Times New Roman"/>
          <w:sz w:val="28"/>
        </w:rPr>
        <w:lastRenderedPageBreak/>
        <w:t>органами с привлечением обучающихся, родителей (законных представителей) несовершеннолетних обучающихся;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 представленных документов следует, что учет мнения родителей, понимание ими особенностей </w:t>
      </w:r>
      <w:r w:rsidRPr="000C2209">
        <w:rPr>
          <w:rFonts w:ascii="Times New Roman" w:eastAsia="Calibri" w:hAnsi="Times New Roman" w:cs="Times New Roman"/>
          <w:sz w:val="28"/>
        </w:rPr>
        <w:t xml:space="preserve">осуществления образовательной деятельности, возможность высказывать свое мнение относительно предлагаемых условий для организации обучения и воспитания детей является неотъемлемым правом родителей. Родители получают возможность действовать в рамках защиты своих прав через комиссию по урегулированию споров между участниками образовательных отношений [5]. </w:t>
      </w:r>
    </w:p>
    <w:p w:rsidR="000C2209" w:rsidRPr="000C2209" w:rsidRDefault="000C2209" w:rsidP="000C22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C2209">
        <w:rPr>
          <w:rFonts w:ascii="Times New Roman" w:eastAsia="Calibri" w:hAnsi="Times New Roman" w:cs="Times New Roman"/>
          <w:sz w:val="28"/>
        </w:rPr>
        <w:t>Вместе с тем, говорится и об обязанностях родителей, таких, как обеспечение получения детьми общего образования, соблюдение порядка регламентации образовательных отношений, уважение чести и достоинства обучающихся и работников организации, осуществляющей образовательную деятельность. Таким образом, только достигнув конструктивного взаимодействия между всеми участниками образовательно процесса можно действовать в интересах ребенка с ограниченными возможностями здоровья.</w:t>
      </w:r>
    </w:p>
    <w:p w:rsidR="00D6601E" w:rsidRDefault="00D6601E"/>
    <w:sectPr w:rsidR="00D6601E" w:rsidSect="00BC0A40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0F82"/>
    <w:multiLevelType w:val="hybridMultilevel"/>
    <w:tmpl w:val="63FC2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601E"/>
    <w:rsid w:val="000C2209"/>
    <w:rsid w:val="003210F2"/>
    <w:rsid w:val="006E4C66"/>
    <w:rsid w:val="00BC0A40"/>
    <w:rsid w:val="00C7106A"/>
    <w:rsid w:val="00D6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1319"/>
  <w15:docId w15:val="{C92DC1F0-605E-41D9-8E1E-66414382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inshair</dc:creator>
  <cp:lastModifiedBy>Пользователь Windows</cp:lastModifiedBy>
  <cp:revision>4</cp:revision>
  <dcterms:created xsi:type="dcterms:W3CDTF">2017-02-05T09:32:00Z</dcterms:created>
  <dcterms:modified xsi:type="dcterms:W3CDTF">2019-06-13T12:55:00Z</dcterms:modified>
</cp:coreProperties>
</file>