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9"/>
        <w:gridCol w:w="5534"/>
        <w:gridCol w:w="5224"/>
      </w:tblGrid>
      <w:tr w:rsidR="00CA12F6" w:rsidRPr="00882AED" w:rsidTr="0067769A">
        <w:trPr>
          <w:trHeight w:val="1177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</w:tcPr>
          <w:p w:rsidR="00CA12F6" w:rsidRPr="00882AED" w:rsidRDefault="00D555E0" w:rsidP="00882AED">
            <w:pPr>
              <w:ind w:left="3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  <w:r w:rsidR="00CA12F6" w:rsidRPr="00882AED">
              <w:rPr>
                <w:sz w:val="24"/>
                <w:szCs w:val="28"/>
              </w:rPr>
              <w:t>Уважаемые родители, дома, играя с детьми, вы можете решать сразу несколько задач – общение с детьми и развитие их зрения.</w:t>
            </w:r>
          </w:p>
          <w:p w:rsidR="00CA12F6" w:rsidRPr="00882AED" w:rsidRDefault="00D555E0" w:rsidP="00882AED">
            <w:pPr>
              <w:ind w:left="3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</w:t>
            </w:r>
            <w:r w:rsidR="00CA12F6" w:rsidRPr="00882AED">
              <w:rPr>
                <w:sz w:val="24"/>
                <w:szCs w:val="28"/>
              </w:rPr>
              <w:t>Организуйте игру. Скорее всего, у ребенка не возникнет интереса к игре, если вы ее специально не организуете. Поэтому стремитесь к тому, чтобы любое действие обыгрывалось, было включено в какой-нибудь интересный сюжет. Например, перед ребёнком не просто гремящие коробочки, а там спрятаны зернышки, которыми надо накормить проголодавшихся курочек. Курочек можно нарисовать или найти соответствующие игрушки. Пустые коробочки можно не просто откладывать в сторону, а выбрасывать их в воображаемое «мусорное ведро».</w:t>
            </w:r>
          </w:p>
          <w:p w:rsidR="00CA12F6" w:rsidRPr="00882AED" w:rsidRDefault="00CA12F6" w:rsidP="00882AED">
            <w:pPr>
              <w:ind w:left="34"/>
              <w:jc w:val="both"/>
              <w:rPr>
                <w:sz w:val="24"/>
                <w:szCs w:val="28"/>
              </w:rPr>
            </w:pPr>
            <w:r w:rsidRPr="00882AED">
              <w:rPr>
                <w:sz w:val="24"/>
                <w:szCs w:val="28"/>
              </w:rPr>
              <w:t xml:space="preserve">  </w:t>
            </w:r>
            <w:r w:rsidR="00D555E0">
              <w:rPr>
                <w:sz w:val="24"/>
                <w:szCs w:val="28"/>
              </w:rPr>
              <w:t xml:space="preserve">   </w:t>
            </w:r>
            <w:r w:rsidRPr="00882AED">
              <w:rPr>
                <w:sz w:val="24"/>
                <w:szCs w:val="28"/>
              </w:rPr>
              <w:t xml:space="preserve"> Позвольте ребенку самому найти решение. Каждая игра носит обучающий характер и служит достижению какой-то определенной цели. Чтобы эта цель была достигнута, и занятие прошло с пользой, дайте ребенку максимальную самостоятельность. Не выполняйте задание за него, пусть он сам придет к правильному решению. </w:t>
            </w:r>
          </w:p>
          <w:p w:rsidR="00CA12F6" w:rsidRPr="00882AED" w:rsidRDefault="00CA12F6" w:rsidP="00882AED">
            <w:pPr>
              <w:ind w:left="34"/>
              <w:jc w:val="both"/>
              <w:rPr>
                <w:sz w:val="24"/>
                <w:szCs w:val="28"/>
              </w:rPr>
            </w:pPr>
            <w:r w:rsidRPr="00882AED">
              <w:rPr>
                <w:sz w:val="24"/>
                <w:szCs w:val="28"/>
              </w:rPr>
              <w:t xml:space="preserve"> </w:t>
            </w:r>
            <w:r w:rsidR="00D555E0">
              <w:rPr>
                <w:sz w:val="24"/>
                <w:szCs w:val="28"/>
              </w:rPr>
              <w:t xml:space="preserve">     </w:t>
            </w:r>
            <w:r w:rsidRPr="00882AED">
              <w:rPr>
                <w:sz w:val="24"/>
                <w:szCs w:val="28"/>
              </w:rPr>
              <w:t>Не затягивайте игру. В тот момент, когда вы замечаете, что внимание и интерес ребёнка начинает угасать, заявите ему, что он хорошо позанимался и сегодня просто молодец, а вы намерены убрать игрушку. Таким образом, игра не надоест ребенку, с ней не будет связано негативных эмоций. Позвольте себе ошибиться и дайте ребёнку возможность обнаружить вашу ошибку. Это даст ребёнку возможность стать более уверенным в себе и своих силах. В игре вызывайте ребёнка на разговор, чтобы он называл свои действия и признаки предметов, с которыми вы играете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</w:tcPr>
          <w:p w:rsidR="00CA12F6" w:rsidRPr="006B5F87" w:rsidRDefault="00CA12F6" w:rsidP="006B5F87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6B5F87">
              <w:rPr>
                <w:b/>
                <w:sz w:val="24"/>
                <w:szCs w:val="28"/>
                <w:u w:val="single"/>
              </w:rPr>
              <w:t>Прищепки.</w:t>
            </w:r>
          </w:p>
          <w:p w:rsidR="00CA12F6" w:rsidRPr="008A1456" w:rsidRDefault="00CA12F6" w:rsidP="00CA12F6">
            <w:pPr>
              <w:jc w:val="both"/>
              <w:rPr>
                <w:sz w:val="24"/>
                <w:szCs w:val="28"/>
              </w:rPr>
            </w:pPr>
            <w:r w:rsidRPr="008A1456">
              <w:rPr>
                <w:sz w:val="24"/>
                <w:szCs w:val="28"/>
              </w:rPr>
              <w:t xml:space="preserve">   Прикрепите прищепки к картонному кругу, чтобы получилось «солнце» или «цветок». Можно оформить игрушку в виде ежика, у которого прищепки играют роль иголок. Предложите ребенку снять все прищепки, а затем </w:t>
            </w:r>
          </w:p>
          <w:p w:rsidR="00CA12F6" w:rsidRPr="008A1456" w:rsidRDefault="00CA12F6" w:rsidP="00CA12F6">
            <w:pPr>
              <w:jc w:val="both"/>
              <w:rPr>
                <w:sz w:val="24"/>
                <w:szCs w:val="28"/>
              </w:rPr>
            </w:pPr>
            <w:r w:rsidRPr="008A1456">
              <w:rPr>
                <w:sz w:val="24"/>
                <w:szCs w:val="28"/>
              </w:rPr>
              <w:t>прикрепить обратно. Можно наклеить на картон цифры из настенного календаря и предложить ребёнку прикреплять столько прищепок, какая цифра на картоне.</w:t>
            </w:r>
          </w:p>
          <w:p w:rsidR="00CA12F6" w:rsidRPr="008A1456" w:rsidRDefault="00CA12F6" w:rsidP="00CA12F6">
            <w:pPr>
              <w:jc w:val="both"/>
              <w:rPr>
                <w:sz w:val="24"/>
                <w:szCs w:val="28"/>
              </w:rPr>
            </w:pPr>
            <w:r w:rsidRPr="008A1456">
              <w:rPr>
                <w:sz w:val="24"/>
                <w:szCs w:val="28"/>
              </w:rPr>
              <w:t xml:space="preserve">   Если прищепок много, они разного цвета и конфигурации, то дети сами могут придумать множество поделок. </w:t>
            </w:r>
          </w:p>
          <w:p w:rsidR="00CA12F6" w:rsidRPr="008A1456" w:rsidRDefault="00CA12F6" w:rsidP="00CA12F6">
            <w:pPr>
              <w:jc w:val="both"/>
              <w:rPr>
                <w:sz w:val="24"/>
                <w:szCs w:val="28"/>
              </w:rPr>
            </w:pPr>
            <w:r w:rsidRPr="008A1456">
              <w:rPr>
                <w:sz w:val="24"/>
                <w:szCs w:val="28"/>
              </w:rPr>
              <w:t>Игра развивает мелкую моторику рук, зрительно-двигательную координацию.</w:t>
            </w:r>
          </w:p>
          <w:p w:rsidR="00CA12F6" w:rsidRPr="006B5F87" w:rsidRDefault="00CA12F6" w:rsidP="006B5F87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6B5F87">
              <w:rPr>
                <w:b/>
                <w:sz w:val="24"/>
                <w:szCs w:val="28"/>
                <w:u w:val="single"/>
              </w:rPr>
              <w:t>Пуговицы.</w:t>
            </w:r>
          </w:p>
          <w:p w:rsidR="00CA12F6" w:rsidRPr="008A1456" w:rsidRDefault="00CA12F6" w:rsidP="00CA12F6">
            <w:pPr>
              <w:jc w:val="both"/>
              <w:rPr>
                <w:sz w:val="24"/>
                <w:szCs w:val="28"/>
              </w:rPr>
            </w:pPr>
            <w:r w:rsidRPr="008A1456">
              <w:rPr>
                <w:sz w:val="24"/>
                <w:szCs w:val="28"/>
              </w:rPr>
              <w:t xml:space="preserve">  Смешайте несколько различных комплектов пуговиц и предложите ребенку их рассортировать.</w:t>
            </w:r>
          </w:p>
          <w:p w:rsidR="00CA12F6" w:rsidRPr="008A1456" w:rsidRDefault="00CA12F6" w:rsidP="006B5F87">
            <w:pPr>
              <w:rPr>
                <w:sz w:val="24"/>
                <w:szCs w:val="28"/>
                <w:u w:val="single"/>
              </w:rPr>
            </w:pPr>
            <w:r w:rsidRPr="008A1456">
              <w:rPr>
                <w:sz w:val="24"/>
                <w:szCs w:val="28"/>
                <w:u w:val="single"/>
              </w:rPr>
              <w:t>Игра развивает зрительное внимание, восприятие.</w:t>
            </w:r>
          </w:p>
          <w:p w:rsidR="00CA12F6" w:rsidRPr="008A1456" w:rsidRDefault="00CA12F6" w:rsidP="00CA12F6">
            <w:pPr>
              <w:jc w:val="both"/>
              <w:rPr>
                <w:sz w:val="24"/>
                <w:szCs w:val="28"/>
              </w:rPr>
            </w:pPr>
            <w:r w:rsidRPr="008A1456">
              <w:rPr>
                <w:sz w:val="24"/>
                <w:szCs w:val="28"/>
              </w:rPr>
              <w:t>Складывайте пуговицы в стопочки (башенки). Соревнуйтесь с ребенком, чья стопочка будет выше.</w:t>
            </w:r>
          </w:p>
          <w:p w:rsidR="00CA12F6" w:rsidRPr="008A1456" w:rsidRDefault="00CA12F6" w:rsidP="006B5F87">
            <w:pPr>
              <w:rPr>
                <w:sz w:val="24"/>
                <w:szCs w:val="28"/>
              </w:rPr>
            </w:pPr>
            <w:r w:rsidRPr="008A1456">
              <w:rPr>
                <w:sz w:val="24"/>
                <w:szCs w:val="28"/>
                <w:u w:val="single"/>
              </w:rPr>
              <w:t>Игра развивает зрительно-моторную координацию, моторику рук</w:t>
            </w:r>
            <w:r w:rsidRPr="008A1456">
              <w:rPr>
                <w:sz w:val="24"/>
                <w:szCs w:val="28"/>
              </w:rPr>
              <w:t>.</w:t>
            </w:r>
          </w:p>
          <w:p w:rsidR="00CA12F6" w:rsidRPr="008A1456" w:rsidRDefault="00CA12F6" w:rsidP="00CA12F6">
            <w:pPr>
              <w:jc w:val="both"/>
              <w:rPr>
                <w:sz w:val="24"/>
                <w:szCs w:val="28"/>
              </w:rPr>
            </w:pPr>
            <w:r w:rsidRPr="008A1456">
              <w:rPr>
                <w:sz w:val="24"/>
                <w:szCs w:val="28"/>
              </w:rPr>
              <w:t>Положите на стол множество разнообразных пуговиц. Попросите ребенка выбрать все красные; все маленькие; все пуговицы с двумя дырочками и т. п.</w:t>
            </w:r>
          </w:p>
          <w:p w:rsidR="00CA12F6" w:rsidRPr="008A1456" w:rsidRDefault="00CA12F6" w:rsidP="00CA12F6">
            <w:pPr>
              <w:jc w:val="both"/>
              <w:rPr>
                <w:sz w:val="24"/>
                <w:szCs w:val="28"/>
              </w:rPr>
            </w:pPr>
            <w:r w:rsidRPr="008A1456">
              <w:rPr>
                <w:sz w:val="24"/>
                <w:szCs w:val="28"/>
                <w:u w:val="single"/>
              </w:rPr>
              <w:t>Игра развивает зрительное внимание</w:t>
            </w:r>
            <w:r w:rsidRPr="008A1456">
              <w:rPr>
                <w:sz w:val="24"/>
                <w:szCs w:val="28"/>
              </w:rPr>
              <w:t>.</w:t>
            </w:r>
          </w:p>
          <w:p w:rsidR="00CA12F6" w:rsidRPr="00882AED" w:rsidRDefault="006B5F87" w:rsidP="00CA12F6">
            <w:pPr>
              <w:jc w:val="both"/>
              <w:rPr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C22F9DF" wp14:editId="24D8BFFF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676275</wp:posOffset>
                  </wp:positionV>
                  <wp:extent cx="1998000" cy="752400"/>
                  <wp:effectExtent l="0" t="0" r="2540" b="0"/>
                  <wp:wrapSquare wrapText="bothSides"/>
                  <wp:docPr id="3" name="Рисунок 3" descr="http://optika21vek.ru/images/Ciao_Ciao2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tika21vek.ru/images/Ciao_Ciao2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000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12F6" w:rsidRPr="008A1456">
              <w:rPr>
                <w:sz w:val="24"/>
                <w:szCs w:val="28"/>
              </w:rPr>
              <w:t>Выложите пуговицы в ряд</w:t>
            </w:r>
            <w:r>
              <w:rPr>
                <w:sz w:val="24"/>
                <w:szCs w:val="28"/>
              </w:rPr>
              <w:t xml:space="preserve"> с определенной закономерностью. Н</w:t>
            </w:r>
            <w:r w:rsidR="00CA12F6" w:rsidRPr="008A1456">
              <w:rPr>
                <w:sz w:val="24"/>
                <w:szCs w:val="28"/>
              </w:rPr>
              <w:t>апример</w:t>
            </w:r>
            <w:r>
              <w:rPr>
                <w:sz w:val="24"/>
                <w:szCs w:val="28"/>
              </w:rPr>
              <w:t>, красная-белая-красная-</w:t>
            </w:r>
            <w:r w:rsidR="00CA12F6" w:rsidRPr="008A1456">
              <w:rPr>
                <w:sz w:val="24"/>
                <w:szCs w:val="28"/>
              </w:rPr>
              <w:t>белая. Предложите ребенку продолжить ряд.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</w:tcPr>
          <w:p w:rsidR="00CA12F6" w:rsidRPr="006B5F87" w:rsidRDefault="00CA12F6" w:rsidP="006B5F87">
            <w:pPr>
              <w:jc w:val="center"/>
              <w:rPr>
                <w:b/>
                <w:sz w:val="26"/>
                <w:szCs w:val="26"/>
              </w:rPr>
            </w:pPr>
            <w:r w:rsidRPr="006B5F87">
              <w:rPr>
                <w:b/>
                <w:sz w:val="26"/>
                <w:szCs w:val="26"/>
              </w:rPr>
              <w:t>"</w:t>
            </w:r>
            <w:r w:rsidRPr="006B5F87">
              <w:rPr>
                <w:b/>
                <w:sz w:val="26"/>
                <w:szCs w:val="26"/>
                <w:u w:val="single"/>
              </w:rPr>
              <w:t>Что изменилось?"</w:t>
            </w:r>
          </w:p>
          <w:p w:rsidR="00CA12F6" w:rsidRPr="008A1456" w:rsidRDefault="00CA12F6" w:rsidP="00CA12F6">
            <w:pPr>
              <w:jc w:val="both"/>
              <w:rPr>
                <w:sz w:val="26"/>
                <w:szCs w:val="26"/>
              </w:rPr>
            </w:pPr>
            <w:r w:rsidRPr="008A1456">
              <w:rPr>
                <w:sz w:val="26"/>
                <w:szCs w:val="26"/>
              </w:rPr>
              <w:t xml:space="preserve">     Есть несколько вариантов этой игры. Самый известный таков.</w:t>
            </w:r>
          </w:p>
          <w:p w:rsidR="00CA12F6" w:rsidRPr="008A1456" w:rsidRDefault="00CA12F6" w:rsidP="00CA12F6">
            <w:pPr>
              <w:jc w:val="both"/>
              <w:rPr>
                <w:sz w:val="26"/>
                <w:szCs w:val="26"/>
              </w:rPr>
            </w:pPr>
            <w:r w:rsidRPr="008A1456">
              <w:rPr>
                <w:sz w:val="26"/>
                <w:szCs w:val="26"/>
              </w:rPr>
              <w:t xml:space="preserve">     Разложите на столе 5 или более мелких предметов. Дайте ребёнку 30 секунд на запоминание предметов и их положения на столе. Затем пусть ребёнок отвернётся или закроет глаза. А вы тем временем произведите какие-нибу</w:t>
            </w:r>
            <w:bookmarkStart w:id="0" w:name="_GoBack"/>
            <w:bookmarkEnd w:id="0"/>
            <w:r w:rsidRPr="008A1456">
              <w:rPr>
                <w:sz w:val="26"/>
                <w:szCs w:val="26"/>
              </w:rPr>
              <w:t>дь изменения: поменяйте предметы местами, уберите один предмет, поставьте ранее не стоявший, поставьте такой же предмет другого цвета и т.д. Задача ребёнка – определить, что изменилось в композиции. Усложнять это упражнение можно, производя больше изменений или попросив определить</w:t>
            </w:r>
            <w:r w:rsidR="006B5F87">
              <w:rPr>
                <w:sz w:val="26"/>
                <w:szCs w:val="26"/>
              </w:rPr>
              <w:t>,</w:t>
            </w:r>
            <w:r w:rsidRPr="008A1456">
              <w:rPr>
                <w:sz w:val="26"/>
                <w:szCs w:val="26"/>
              </w:rPr>
              <w:t xml:space="preserve"> что изменилось на ощупь (стол с разложенными предметами накрыть полотенцем).</w:t>
            </w:r>
          </w:p>
          <w:p w:rsidR="00CA12F6" w:rsidRPr="008A1456" w:rsidRDefault="00CA12F6" w:rsidP="00CA12F6">
            <w:pPr>
              <w:jc w:val="both"/>
              <w:rPr>
                <w:sz w:val="26"/>
                <w:szCs w:val="26"/>
              </w:rPr>
            </w:pPr>
            <w:r w:rsidRPr="008A1456">
              <w:rPr>
                <w:sz w:val="26"/>
                <w:szCs w:val="26"/>
              </w:rPr>
              <w:t xml:space="preserve">     Если играет группа детей, то можно попросить одного из игроков в течение 1-2-х минут внимательно рассмотреть других, а затем выйти. Изменения производятся в одежде или внешности </w:t>
            </w:r>
            <w:proofErr w:type="gramStart"/>
            <w:r w:rsidRPr="008A1456">
              <w:rPr>
                <w:sz w:val="26"/>
                <w:szCs w:val="26"/>
              </w:rPr>
              <w:t>одного</w:t>
            </w:r>
            <w:proofErr w:type="gramEnd"/>
            <w:r w:rsidRPr="008A1456">
              <w:rPr>
                <w:sz w:val="26"/>
                <w:szCs w:val="26"/>
              </w:rPr>
              <w:t xml:space="preserve"> или более человек. </w:t>
            </w:r>
          </w:p>
          <w:p w:rsidR="00CA12F6" w:rsidRPr="006B5F87" w:rsidRDefault="00CA12F6" w:rsidP="006B5F8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B5F87">
              <w:rPr>
                <w:b/>
                <w:sz w:val="26"/>
                <w:szCs w:val="26"/>
                <w:u w:val="single"/>
              </w:rPr>
              <w:t>Рисуем по памяти узоры</w:t>
            </w:r>
          </w:p>
          <w:p w:rsidR="00CA12F6" w:rsidRPr="008A1456" w:rsidRDefault="00CA12F6" w:rsidP="00CA12F6">
            <w:pPr>
              <w:jc w:val="both"/>
              <w:rPr>
                <w:sz w:val="26"/>
                <w:szCs w:val="26"/>
              </w:rPr>
            </w:pPr>
            <w:r w:rsidRPr="008A1456">
              <w:rPr>
                <w:sz w:val="26"/>
                <w:szCs w:val="26"/>
              </w:rPr>
              <w:t>Направлена на развитие зрительной памяти. На листе бумаги нарисован узор. Попросите ребенка 2 минуты посмотреть на этот узор. После этого узор уберите и предложите ребенку воспроизвести его по памяти.</w:t>
            </w:r>
          </w:p>
          <w:p w:rsidR="00CA12F6" w:rsidRPr="00882AED" w:rsidRDefault="00CA12F6" w:rsidP="00CA12F6">
            <w:pPr>
              <w:jc w:val="both"/>
              <w:rPr>
                <w:sz w:val="24"/>
                <w:szCs w:val="28"/>
              </w:rPr>
            </w:pPr>
            <w:r w:rsidRPr="008A1456">
              <w:rPr>
                <w:sz w:val="26"/>
                <w:szCs w:val="26"/>
              </w:rPr>
              <w:t>Во время этой игры развивается не только память, во и внимание, а также мелкая моторика рук.</w:t>
            </w:r>
          </w:p>
        </w:tc>
      </w:tr>
      <w:tr w:rsidR="008A1456" w:rsidTr="0067769A">
        <w:trPr>
          <w:trHeight w:val="1134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</w:tcPr>
          <w:p w:rsidR="006B5F87" w:rsidRPr="006B5F87" w:rsidRDefault="006B5F87" w:rsidP="006B5F87">
            <w:pPr>
              <w:rPr>
                <w:sz w:val="16"/>
                <w:szCs w:val="16"/>
              </w:rPr>
            </w:pP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Зрительная гимнастика в стихах</w:t>
            </w:r>
            <w:r w:rsidRPr="006B5F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Раз – налево, два – направо,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Три – наверх, четыре – вниз.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А теперь по кругу смотрим,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Чтобы лучше видеть мир.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Взгляд направим ближе, дальше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Тренируя мышцы глаз.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Видеть скоро будем лучше,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Убедитесь вы сейчас!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А теперь нажмем немного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Точки возле наших глаз.</w:t>
            </w:r>
          </w:p>
          <w:p w:rsidR="00207481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Сил дадим им много-много,</w:t>
            </w:r>
          </w:p>
          <w:p w:rsidR="008A1456" w:rsidRPr="006B5F87" w:rsidRDefault="00207481" w:rsidP="006B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87">
              <w:rPr>
                <w:rFonts w:ascii="Times New Roman" w:hAnsi="Times New Roman" w:cs="Times New Roman"/>
                <w:sz w:val="28"/>
                <w:szCs w:val="28"/>
              </w:rPr>
              <w:t xml:space="preserve">Чтоб усилить в </w:t>
            </w:r>
            <w:proofErr w:type="spellStart"/>
            <w:r w:rsidRPr="006B5F87">
              <w:rPr>
                <w:rFonts w:ascii="Times New Roman" w:hAnsi="Times New Roman" w:cs="Times New Roman"/>
                <w:sz w:val="28"/>
                <w:szCs w:val="28"/>
              </w:rPr>
              <w:t>тыщу</w:t>
            </w:r>
            <w:proofErr w:type="spellEnd"/>
            <w:r w:rsidRPr="006B5F87">
              <w:rPr>
                <w:rFonts w:ascii="Times New Roman" w:hAnsi="Times New Roman" w:cs="Times New Roman"/>
                <w:sz w:val="28"/>
                <w:szCs w:val="28"/>
              </w:rPr>
              <w:t xml:space="preserve"> раз!</w:t>
            </w:r>
          </w:p>
          <w:p w:rsidR="008A1456" w:rsidRDefault="006B5F87" w:rsidP="008A1456">
            <w:pPr>
              <w:jc w:val="center"/>
              <w:rPr>
                <w:sz w:val="36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374F310C" wp14:editId="74196BA1">
                  <wp:simplePos x="0" y="0"/>
                  <wp:positionH relativeFrom="column">
                    <wp:posOffset>37801</wp:posOffset>
                  </wp:positionH>
                  <wp:positionV relativeFrom="paragraph">
                    <wp:posOffset>393700</wp:posOffset>
                  </wp:positionV>
                  <wp:extent cx="3304800" cy="2246400"/>
                  <wp:effectExtent l="0" t="0" r="0" b="1905"/>
                  <wp:wrapSquare wrapText="bothSides"/>
                  <wp:docPr id="2" name="Рисунок 2" descr="http://linzopedia.ru/wp-content/uploads/2016/01/%D0%A3%D0%BF%D1%80%D0%B0%D0%B6%D0%BD%D0%B5%D0%BD%D0%B8%D1%8F-%D0%B4%D0%BB%D1%8F-%D0%B2%D0%BE%D1%81%D1%81%D1%82%D0%B0%D0%BD%D0%BE%D0%B2%D0%BB%D0%B5%D0%BD%D0%B8%D1%8F-%D0%B7%D1%80%D0%B5%D0%BD%D0%B8%D1%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nzopedia.ru/wp-content/uploads/2016/01/%D0%A3%D0%BF%D1%80%D0%B0%D0%B6%D0%BD%D0%B5%D0%BD%D0%B8%D1%8F-%D0%B4%D0%BB%D1%8F-%D0%B2%D0%BE%D1%81%D1%81%D1%82%D0%B0%D0%BD%D0%BE%D0%B2%D0%BB%D0%B5%D0%BD%D0%B8%D1%8F-%D0%B7%D1%80%D0%B5%D0%BD%D0%B8%D1%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00" cy="22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1456" w:rsidRDefault="008A1456" w:rsidP="008A1456">
            <w:pPr>
              <w:jc w:val="center"/>
              <w:rPr>
                <w:sz w:val="36"/>
                <w:szCs w:val="28"/>
              </w:rPr>
            </w:pPr>
          </w:p>
          <w:p w:rsidR="008A1456" w:rsidRDefault="008A1456" w:rsidP="008A1456">
            <w:pPr>
              <w:jc w:val="center"/>
              <w:rPr>
                <w:sz w:val="36"/>
                <w:szCs w:val="28"/>
              </w:rPr>
            </w:pPr>
          </w:p>
          <w:p w:rsidR="008A1456" w:rsidRPr="008A1456" w:rsidRDefault="008A1456" w:rsidP="00207481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</w:tcPr>
          <w:p w:rsidR="00D555E0" w:rsidRDefault="00D555E0" w:rsidP="00207481">
            <w:pPr>
              <w:rPr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A739E0" wp14:editId="4B63F80D">
                  <wp:simplePos x="0" y="0"/>
                  <wp:positionH relativeFrom="column">
                    <wp:posOffset>58492</wp:posOffset>
                  </wp:positionH>
                  <wp:positionV relativeFrom="paragraph">
                    <wp:posOffset>205740</wp:posOffset>
                  </wp:positionV>
                  <wp:extent cx="3276000" cy="2458800"/>
                  <wp:effectExtent l="0" t="0" r="635" b="0"/>
                  <wp:wrapSquare wrapText="bothSides"/>
                  <wp:docPr id="4" name="Рисунок 4" descr="https://arhivurokov.ru/multiurok/html/2017/02/08/s_589b0ec901b22/img_s551185_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multiurok/html/2017/02/08/s_589b0ec901b22/img_s551185_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4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55E0" w:rsidRDefault="00D555E0" w:rsidP="00207481">
            <w:pPr>
              <w:rPr>
                <w:sz w:val="24"/>
                <w:szCs w:val="28"/>
              </w:rPr>
            </w:pPr>
          </w:p>
          <w:p w:rsidR="00D555E0" w:rsidRDefault="00D555E0" w:rsidP="00207481">
            <w:pPr>
              <w:rPr>
                <w:sz w:val="24"/>
                <w:szCs w:val="28"/>
              </w:rPr>
            </w:pPr>
          </w:p>
          <w:p w:rsidR="00D555E0" w:rsidRDefault="00D555E0" w:rsidP="00207481">
            <w:pPr>
              <w:rPr>
                <w:sz w:val="24"/>
                <w:szCs w:val="28"/>
              </w:rPr>
            </w:pPr>
          </w:p>
          <w:p w:rsidR="00D555E0" w:rsidRDefault="00D555E0" w:rsidP="00207481">
            <w:pPr>
              <w:rPr>
                <w:sz w:val="24"/>
                <w:szCs w:val="28"/>
              </w:rPr>
            </w:pPr>
          </w:p>
          <w:p w:rsidR="00D555E0" w:rsidRPr="00D555E0" w:rsidRDefault="00D555E0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5E0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Холмогорский детский сад «Домовенок»</w:t>
            </w:r>
          </w:p>
          <w:p w:rsidR="00D555E0" w:rsidRPr="00D555E0" w:rsidRDefault="00D555E0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555E0">
              <w:rPr>
                <w:rFonts w:ascii="Times New Roman" w:hAnsi="Times New Roman" w:cs="Times New Roman"/>
                <w:sz w:val="24"/>
                <w:szCs w:val="28"/>
              </w:rPr>
              <w:t>мкр</w:t>
            </w:r>
            <w:proofErr w:type="spellEnd"/>
            <w:r w:rsidRPr="00D555E0">
              <w:rPr>
                <w:rFonts w:ascii="Times New Roman" w:hAnsi="Times New Roman" w:cs="Times New Roman"/>
                <w:sz w:val="24"/>
                <w:szCs w:val="28"/>
              </w:rPr>
              <w:t>. Энергетик, 7</w:t>
            </w:r>
          </w:p>
          <w:p w:rsidR="00D555E0" w:rsidRPr="00D555E0" w:rsidRDefault="00D555E0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5E0">
              <w:rPr>
                <w:rFonts w:ascii="Times New Roman" w:hAnsi="Times New Roman" w:cs="Times New Roman"/>
                <w:sz w:val="24"/>
                <w:szCs w:val="28"/>
              </w:rPr>
              <w:t>с. Холмогорское, 662327</w:t>
            </w:r>
          </w:p>
          <w:p w:rsidR="00D555E0" w:rsidRPr="00D555E0" w:rsidRDefault="00D555E0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5E0">
              <w:rPr>
                <w:rFonts w:ascii="Times New Roman" w:hAnsi="Times New Roman" w:cs="Times New Roman"/>
                <w:sz w:val="24"/>
                <w:szCs w:val="28"/>
              </w:rPr>
              <w:t>тел./факс 8(39153)39-9-31</w:t>
            </w:r>
          </w:p>
          <w:p w:rsidR="00D555E0" w:rsidRPr="00D555E0" w:rsidRDefault="00D555E0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555E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555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mail: </w:t>
            </w:r>
            <w:hyperlink r:id="rId7" w:history="1">
              <w:r w:rsidRPr="00D555E0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mbdou.kholmogorskiy14@mail.ru</w:t>
              </w:r>
            </w:hyperlink>
          </w:p>
          <w:p w:rsidR="00D555E0" w:rsidRPr="0067769A" w:rsidRDefault="00D555E0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Сайт</w:t>
            </w:r>
            <w:r w:rsidRPr="00D555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 http</w:t>
            </w:r>
            <w:r w:rsidRPr="006776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дс</w:t>
            </w:r>
            <w:proofErr w:type="spellEnd"/>
            <w:r w:rsidRPr="006776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домовенок</w:t>
            </w:r>
            <w:r w:rsidRPr="006776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рф</w:t>
            </w:r>
            <w:proofErr w:type="spellEnd"/>
            <w:proofErr w:type="gramEnd"/>
          </w:p>
          <w:p w:rsidR="006579CB" w:rsidRPr="0067769A" w:rsidRDefault="006579CB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6579CB" w:rsidRPr="0067769A" w:rsidRDefault="006579CB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6579CB" w:rsidRPr="0067769A" w:rsidRDefault="006579CB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6579CB" w:rsidRPr="0067769A" w:rsidRDefault="006579CB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6579CB" w:rsidRPr="0067769A" w:rsidRDefault="006579CB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6579CB" w:rsidRPr="0067769A" w:rsidRDefault="006579CB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6579CB" w:rsidRPr="00D555E0" w:rsidRDefault="006579CB" w:rsidP="00D555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Составитель буклета: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М.К.</w:t>
            </w:r>
          </w:p>
          <w:p w:rsidR="008A1456" w:rsidRPr="006579CB" w:rsidRDefault="008A1456" w:rsidP="00207481">
            <w:pPr>
              <w:rPr>
                <w:sz w:val="24"/>
                <w:szCs w:val="28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</w:tcPr>
          <w:p w:rsidR="006B5F87" w:rsidRPr="006579CB" w:rsidRDefault="006B5F87" w:rsidP="006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81" w:rsidRPr="006B5F87" w:rsidRDefault="006B5F87" w:rsidP="006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F8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Холмогорский ДС «Домовенок»</w:t>
            </w:r>
          </w:p>
          <w:p w:rsidR="00207481" w:rsidRDefault="00207481" w:rsidP="00207481">
            <w:pPr>
              <w:jc w:val="both"/>
              <w:rPr>
                <w:sz w:val="36"/>
                <w:szCs w:val="28"/>
                <w:u w:val="single"/>
              </w:rPr>
            </w:pPr>
          </w:p>
          <w:p w:rsidR="00207481" w:rsidRDefault="00207481" w:rsidP="00207481">
            <w:pPr>
              <w:jc w:val="both"/>
              <w:rPr>
                <w:sz w:val="36"/>
                <w:szCs w:val="28"/>
                <w:u w:val="single"/>
              </w:rPr>
            </w:pPr>
          </w:p>
          <w:p w:rsidR="00207481" w:rsidRDefault="00207481" w:rsidP="00207481">
            <w:pPr>
              <w:jc w:val="both"/>
              <w:rPr>
                <w:sz w:val="36"/>
                <w:szCs w:val="28"/>
                <w:u w:val="single"/>
              </w:rPr>
            </w:pPr>
          </w:p>
          <w:p w:rsidR="006B5F87" w:rsidRDefault="00207481" w:rsidP="00207481">
            <w:pPr>
              <w:jc w:val="center"/>
              <w:rPr>
                <w:b/>
                <w:sz w:val="36"/>
                <w:szCs w:val="28"/>
              </w:rPr>
            </w:pPr>
            <w:r w:rsidRPr="008A1456">
              <w:rPr>
                <w:b/>
                <w:sz w:val="36"/>
                <w:szCs w:val="28"/>
              </w:rPr>
              <w:t xml:space="preserve">КАКИЕ   ИГРЫ   </w:t>
            </w:r>
          </w:p>
          <w:p w:rsidR="006B5F87" w:rsidRDefault="00207481" w:rsidP="00207481">
            <w:pPr>
              <w:jc w:val="center"/>
              <w:rPr>
                <w:b/>
                <w:sz w:val="36"/>
                <w:szCs w:val="28"/>
              </w:rPr>
            </w:pPr>
            <w:r w:rsidRPr="008A1456">
              <w:rPr>
                <w:b/>
                <w:sz w:val="36"/>
                <w:szCs w:val="28"/>
              </w:rPr>
              <w:t xml:space="preserve">СПОСОБСТВУЮТ   </w:t>
            </w:r>
          </w:p>
          <w:p w:rsidR="00207481" w:rsidRDefault="00207481" w:rsidP="00207481">
            <w:pPr>
              <w:jc w:val="center"/>
              <w:rPr>
                <w:b/>
                <w:sz w:val="36"/>
                <w:szCs w:val="28"/>
              </w:rPr>
            </w:pPr>
            <w:r w:rsidRPr="008A1456">
              <w:rPr>
                <w:b/>
                <w:sz w:val="36"/>
                <w:szCs w:val="28"/>
              </w:rPr>
              <w:t>РАЗВИТИЮ   ЗРЕНИЯ.</w:t>
            </w: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57CA92" wp14:editId="680328CA">
                  <wp:extent cx="2000250" cy="2064385"/>
                  <wp:effectExtent l="0" t="0" r="0" b="0"/>
                  <wp:docPr id="1" name="Рисунок 1" descr="https://www.educationmanagers.ru/images/cms/content/istock-468284262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ducationmanagers.ru/images/cms/content/istock-468284262-1024x6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373"/>
                          <a:stretch/>
                        </pic:blipFill>
                        <pic:spPr bwMode="auto">
                          <a:xfrm>
                            <a:off x="0" y="0"/>
                            <a:ext cx="2012159" cy="207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</w:p>
          <w:p w:rsidR="006B5F87" w:rsidRDefault="006B5F87" w:rsidP="00207481">
            <w:pPr>
              <w:jc w:val="center"/>
              <w:rPr>
                <w:b/>
                <w:sz w:val="36"/>
                <w:szCs w:val="28"/>
              </w:rPr>
            </w:pPr>
          </w:p>
          <w:p w:rsidR="006B5F87" w:rsidRPr="006B5F87" w:rsidRDefault="006B5F87" w:rsidP="0020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F87"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 w:rsidRPr="006B5F87">
              <w:rPr>
                <w:rFonts w:ascii="Times New Roman" w:hAnsi="Times New Roman" w:cs="Times New Roman"/>
                <w:sz w:val="24"/>
                <w:szCs w:val="24"/>
              </w:rPr>
              <w:t xml:space="preserve"> район, 2019</w:t>
            </w:r>
          </w:p>
          <w:p w:rsidR="008A1456" w:rsidRDefault="008A1456" w:rsidP="00207481">
            <w:pPr>
              <w:jc w:val="both"/>
              <w:rPr>
                <w:sz w:val="24"/>
                <w:szCs w:val="28"/>
              </w:rPr>
            </w:pPr>
          </w:p>
        </w:tc>
      </w:tr>
    </w:tbl>
    <w:p w:rsidR="000B0862" w:rsidRPr="00882AED" w:rsidRDefault="000B0862" w:rsidP="006579CB">
      <w:pPr>
        <w:rPr>
          <w:sz w:val="24"/>
          <w:szCs w:val="28"/>
        </w:rPr>
      </w:pPr>
    </w:p>
    <w:sectPr w:rsidR="000B0862" w:rsidRPr="00882AED" w:rsidSect="00882AE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CB"/>
    <w:rsid w:val="000B0862"/>
    <w:rsid w:val="00207481"/>
    <w:rsid w:val="002D00CB"/>
    <w:rsid w:val="006579CB"/>
    <w:rsid w:val="0067769A"/>
    <w:rsid w:val="006B5F87"/>
    <w:rsid w:val="00882AED"/>
    <w:rsid w:val="008A1456"/>
    <w:rsid w:val="00CA12F6"/>
    <w:rsid w:val="00D555E0"/>
    <w:rsid w:val="00F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AA33B-56FB-40DE-BC5A-61F436D8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2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mbdou.kholmogorskiy1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2012-05-27T18:54:00Z</cp:lastPrinted>
  <dcterms:created xsi:type="dcterms:W3CDTF">2012-05-27T18:11:00Z</dcterms:created>
  <dcterms:modified xsi:type="dcterms:W3CDTF">2019-06-14T10:27:00Z</dcterms:modified>
</cp:coreProperties>
</file>